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500A14" w:rsidRDefault="00500A14" w:rsidP="00500A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 w:rsidP="00F1703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</w:t>
            </w:r>
            <w:r w:rsidR="00F17035">
              <w:rPr>
                <w:b/>
                <w:bCs/>
                <w:sz w:val="44"/>
                <w:szCs w:val="44"/>
              </w:rPr>
              <w:t>Е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500A14" w:rsidP="00874271">
      <w:r>
        <w:t>О</w:t>
      </w:r>
      <w:r w:rsidR="00800A6C">
        <w:t>т</w:t>
      </w:r>
      <w:r>
        <w:t xml:space="preserve"> </w:t>
      </w:r>
      <w:r w:rsidR="007E6F5C">
        <w:t>26.05.2021</w:t>
      </w:r>
      <w:r w:rsidR="00800A6C">
        <w:t xml:space="preserve"> г</w:t>
      </w:r>
      <w:r>
        <w:t xml:space="preserve"> </w:t>
      </w:r>
      <w:r w:rsidR="00800A6C">
        <w:t>№</w:t>
      </w:r>
      <w:r w:rsidR="007E6F5C">
        <w:t xml:space="preserve"> 4-72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20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20</w:t>
      </w:r>
      <w:r w:rsidRPr="00B659F9">
        <w:t xml:space="preserve"> год поступило доходов </w:t>
      </w:r>
      <w:r w:rsidR="00FC78BE" w:rsidRPr="00B659F9">
        <w:t>146252261,38</w:t>
      </w:r>
      <w:r w:rsidRPr="00B659F9">
        <w:t xml:space="preserve"> руб., из них налоговых и неналоговых </w:t>
      </w:r>
      <w:r w:rsidR="00FC78BE" w:rsidRPr="00B659F9">
        <w:t>80390988,20</w:t>
      </w:r>
      <w:r w:rsidRPr="00B659F9">
        <w:t xml:space="preserve"> руб. (</w:t>
      </w:r>
      <w:r w:rsidR="00B659F9" w:rsidRPr="00B659F9">
        <w:t>55</w:t>
      </w:r>
      <w:r w:rsidRPr="00B659F9">
        <w:t xml:space="preserve">%), безвозмездных перечислений из областного бюджета </w:t>
      </w:r>
      <w:r w:rsidR="00B659F9" w:rsidRPr="00B659F9">
        <w:t>65469301,32</w:t>
      </w:r>
      <w:r w:rsidRPr="00B659F9">
        <w:t xml:space="preserve"> руб. (</w:t>
      </w:r>
      <w:r w:rsidR="00B659F9" w:rsidRPr="00B659F9">
        <w:t>44,8</w:t>
      </w:r>
      <w:r w:rsidRPr="00B659F9">
        <w:t xml:space="preserve">), прочих безвозмездных поступлений </w:t>
      </w:r>
      <w:r w:rsidR="00B659F9" w:rsidRPr="00B659F9">
        <w:t>391971,86</w:t>
      </w:r>
      <w:r w:rsidRPr="00B659F9">
        <w:t xml:space="preserve"> руб. (0,</w:t>
      </w:r>
      <w:r w:rsidR="00B659F9" w:rsidRPr="00B659F9">
        <w:t>2</w:t>
      </w:r>
      <w:r w:rsidRPr="00B659F9">
        <w:t xml:space="preserve">%).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100,3</w:t>
      </w:r>
      <w:r w:rsidRPr="00B659F9">
        <w:t xml:space="preserve">%, в т.ч. по налоговым и неналоговым доходам на </w:t>
      </w:r>
      <w:r w:rsidR="00B659F9" w:rsidRPr="00B659F9">
        <w:t>102,8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CD2A74" w:rsidRPr="00CD2A74">
        <w:t>40,8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A6330B" w:rsidRPr="00CD2A74">
        <w:t>34,</w:t>
      </w:r>
      <w:r w:rsidR="00CD2A74" w:rsidRPr="00CD2A74">
        <w:t>1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DF0867" w:rsidRPr="00DF0867">
        <w:t>87,6</w:t>
      </w:r>
      <w:r w:rsidRPr="00DF0867">
        <w:t xml:space="preserve">% и объем расходов составил </w:t>
      </w:r>
      <w:r w:rsidR="00DF0867" w:rsidRPr="00DF0867">
        <w:t>135379140,57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CD2A74" w:rsidRPr="00CD2A74">
        <w:t>47,1</w:t>
      </w:r>
      <w:r w:rsidRPr="00CD2A74">
        <w:t xml:space="preserve">% и «Жилищно-коммунальное хозяйство» </w:t>
      </w:r>
      <w:r w:rsidR="00CD2A74" w:rsidRPr="00CD2A74">
        <w:t>42,5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20</w:t>
      </w:r>
      <w:r w:rsidRPr="00CD2A74">
        <w:t xml:space="preserve"> год по доходам в сумме </w:t>
      </w:r>
      <w:r w:rsidR="00DF0867" w:rsidRPr="00CD2A74">
        <w:t>146252261,38</w:t>
      </w:r>
      <w:r w:rsidR="00530F53" w:rsidRPr="00CD2A74">
        <w:t xml:space="preserve"> </w:t>
      </w:r>
      <w:r w:rsidRPr="00CD2A74">
        <w:t xml:space="preserve">руб., по расходам в сумме </w:t>
      </w:r>
      <w:r w:rsidR="00DF0867" w:rsidRPr="00CD2A74">
        <w:t>135379140,57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DF0867" w:rsidRPr="00CD2A74">
        <w:t>10873</w:t>
      </w:r>
      <w:r w:rsidR="002040C2">
        <w:t>1</w:t>
      </w:r>
      <w:bookmarkStart w:id="0" w:name="_GoBack"/>
      <w:bookmarkEnd w:id="0"/>
      <w:r w:rsidR="00DF0867" w:rsidRPr="00CD2A74">
        <w:t>20,81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lastRenderedPageBreak/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20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20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20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20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26803"/>
    <w:rsid w:val="00060256"/>
    <w:rsid w:val="000A6AEB"/>
    <w:rsid w:val="000E52B0"/>
    <w:rsid w:val="00174ABC"/>
    <w:rsid w:val="001B0E44"/>
    <w:rsid w:val="001B3EF7"/>
    <w:rsid w:val="001B77C3"/>
    <w:rsid w:val="001C0E16"/>
    <w:rsid w:val="002040C2"/>
    <w:rsid w:val="00255B26"/>
    <w:rsid w:val="00277C37"/>
    <w:rsid w:val="002860BD"/>
    <w:rsid w:val="00287825"/>
    <w:rsid w:val="002A5856"/>
    <w:rsid w:val="002C30DD"/>
    <w:rsid w:val="002F1F9C"/>
    <w:rsid w:val="0030602F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00A14"/>
    <w:rsid w:val="00530F53"/>
    <w:rsid w:val="00577D2E"/>
    <w:rsid w:val="00601F4D"/>
    <w:rsid w:val="00611549"/>
    <w:rsid w:val="006475F6"/>
    <w:rsid w:val="00674374"/>
    <w:rsid w:val="006B7D74"/>
    <w:rsid w:val="006C3A57"/>
    <w:rsid w:val="00710A3D"/>
    <w:rsid w:val="00715EE8"/>
    <w:rsid w:val="007B6A23"/>
    <w:rsid w:val="007E11B1"/>
    <w:rsid w:val="007E6F5C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A93088"/>
    <w:rsid w:val="00B257FC"/>
    <w:rsid w:val="00B43280"/>
    <w:rsid w:val="00B659F9"/>
    <w:rsid w:val="00C43C7D"/>
    <w:rsid w:val="00C764E9"/>
    <w:rsid w:val="00CB224D"/>
    <w:rsid w:val="00CD2A74"/>
    <w:rsid w:val="00D539C6"/>
    <w:rsid w:val="00DA5A17"/>
    <w:rsid w:val="00DF0867"/>
    <w:rsid w:val="00E05FB5"/>
    <w:rsid w:val="00E26DCE"/>
    <w:rsid w:val="00EA2180"/>
    <w:rsid w:val="00EF0105"/>
    <w:rsid w:val="00F0196A"/>
    <w:rsid w:val="00F17035"/>
    <w:rsid w:val="00FC3694"/>
    <w:rsid w:val="00FC78BE"/>
    <w:rsid w:val="00FE1034"/>
    <w:rsid w:val="00FF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456</Words>
  <Characters>3493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32</cp:revision>
  <cp:lastPrinted>2021-05-25T12:35:00Z</cp:lastPrinted>
  <dcterms:created xsi:type="dcterms:W3CDTF">2020-02-01T02:37:00Z</dcterms:created>
  <dcterms:modified xsi:type="dcterms:W3CDTF">2021-05-31T08:01:00Z</dcterms:modified>
</cp:coreProperties>
</file>